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0F94F" w14:textId="77777777" w:rsidR="007F1398" w:rsidRDefault="007F1398" w:rsidP="007F1398">
      <w:pPr>
        <w:pStyle w:val="Heading1"/>
      </w:pPr>
      <w:r>
        <w:t>Elburton Methodist Church</w:t>
      </w:r>
    </w:p>
    <w:p w14:paraId="29890E9D" w14:textId="77777777" w:rsidR="00701353" w:rsidRDefault="00701353" w:rsidP="007F1398">
      <w:pPr>
        <w:pStyle w:val="Heading1"/>
      </w:pPr>
      <w:r>
        <w:t xml:space="preserve">Event Planning – Risk </w:t>
      </w:r>
      <w:r w:rsidR="007F1398">
        <w:t>Assessment</w:t>
      </w:r>
      <w:r>
        <w:t xml:space="preserve"> </w:t>
      </w:r>
    </w:p>
    <w:p w14:paraId="0A025862" w14:textId="77777777" w:rsidR="007F1398" w:rsidRPr="007F1398" w:rsidRDefault="007F1398" w:rsidP="007F13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1353" w14:paraId="31650B73" w14:textId="77777777" w:rsidTr="00701353">
        <w:tc>
          <w:tcPr>
            <w:tcW w:w="4508" w:type="dxa"/>
          </w:tcPr>
          <w:p w14:paraId="170555AF" w14:textId="77777777" w:rsidR="00701353" w:rsidRDefault="00701353">
            <w:r>
              <w:t>Event</w:t>
            </w:r>
          </w:p>
        </w:tc>
        <w:tc>
          <w:tcPr>
            <w:tcW w:w="4508" w:type="dxa"/>
          </w:tcPr>
          <w:p w14:paraId="42B4E940" w14:textId="77777777" w:rsidR="00701353" w:rsidRDefault="007F1398">
            <w:proofErr w:type="spellStart"/>
            <w:r>
              <w:t>Sportif</w:t>
            </w:r>
            <w:proofErr w:type="spellEnd"/>
          </w:p>
        </w:tc>
      </w:tr>
      <w:tr w:rsidR="00701353" w14:paraId="3B092542" w14:textId="77777777" w:rsidTr="00701353">
        <w:tc>
          <w:tcPr>
            <w:tcW w:w="4508" w:type="dxa"/>
          </w:tcPr>
          <w:p w14:paraId="0C751465" w14:textId="77777777" w:rsidR="00701353" w:rsidRDefault="00701353">
            <w:r>
              <w:t>Date</w:t>
            </w:r>
          </w:p>
        </w:tc>
        <w:tc>
          <w:tcPr>
            <w:tcW w:w="4508" w:type="dxa"/>
          </w:tcPr>
          <w:p w14:paraId="029C2376" w14:textId="77777777" w:rsidR="00701353" w:rsidRDefault="007F1398">
            <w:r>
              <w:t>11</w:t>
            </w:r>
            <w:r w:rsidRPr="007F1398">
              <w:rPr>
                <w:vertAlign w:val="superscript"/>
              </w:rPr>
              <w:t>th</w:t>
            </w:r>
            <w:r>
              <w:t xml:space="preserve"> February 2018</w:t>
            </w:r>
          </w:p>
        </w:tc>
        <w:bookmarkStart w:id="0" w:name="_GoBack"/>
        <w:bookmarkEnd w:id="0"/>
      </w:tr>
      <w:tr w:rsidR="00701353" w14:paraId="2C87C2DB" w14:textId="77777777" w:rsidTr="00701353">
        <w:tc>
          <w:tcPr>
            <w:tcW w:w="4508" w:type="dxa"/>
          </w:tcPr>
          <w:p w14:paraId="68E72214" w14:textId="77777777" w:rsidR="00701353" w:rsidRDefault="00701353">
            <w:r>
              <w:t>Location</w:t>
            </w:r>
          </w:p>
        </w:tc>
        <w:tc>
          <w:tcPr>
            <w:tcW w:w="4508" w:type="dxa"/>
          </w:tcPr>
          <w:p w14:paraId="06134697" w14:textId="77777777" w:rsidR="00701353" w:rsidRDefault="007F1398">
            <w:r>
              <w:t>EMCC</w:t>
            </w:r>
          </w:p>
        </w:tc>
      </w:tr>
      <w:tr w:rsidR="00701353" w14:paraId="03CBA0AF" w14:textId="77777777" w:rsidTr="00701353">
        <w:tc>
          <w:tcPr>
            <w:tcW w:w="4508" w:type="dxa"/>
          </w:tcPr>
          <w:p w14:paraId="6F4B27A5" w14:textId="77777777" w:rsidR="00701353" w:rsidRDefault="00701353">
            <w:r>
              <w:t>Group</w:t>
            </w:r>
          </w:p>
        </w:tc>
        <w:tc>
          <w:tcPr>
            <w:tcW w:w="4508" w:type="dxa"/>
          </w:tcPr>
          <w:p w14:paraId="313CC7D9" w14:textId="77777777" w:rsidR="00701353" w:rsidRDefault="007F1398">
            <w:proofErr w:type="spellStart"/>
            <w:r>
              <w:t>JaM</w:t>
            </w:r>
            <w:proofErr w:type="spellEnd"/>
          </w:p>
        </w:tc>
      </w:tr>
      <w:tr w:rsidR="00701353" w14:paraId="62B453A0" w14:textId="77777777" w:rsidTr="00701353">
        <w:tc>
          <w:tcPr>
            <w:tcW w:w="4508" w:type="dxa"/>
          </w:tcPr>
          <w:p w14:paraId="35E00CAD" w14:textId="77777777" w:rsidR="00701353" w:rsidRDefault="00701353">
            <w:r>
              <w:t>Group Leader</w:t>
            </w:r>
          </w:p>
        </w:tc>
        <w:tc>
          <w:tcPr>
            <w:tcW w:w="4508" w:type="dxa"/>
          </w:tcPr>
          <w:p w14:paraId="6F531E0A" w14:textId="77777777" w:rsidR="00701353" w:rsidRDefault="007F1398">
            <w:r>
              <w:t>J Carhart</w:t>
            </w:r>
          </w:p>
        </w:tc>
      </w:tr>
      <w:tr w:rsidR="00701353" w14:paraId="09344783" w14:textId="77777777" w:rsidTr="00701353">
        <w:tc>
          <w:tcPr>
            <w:tcW w:w="4508" w:type="dxa"/>
          </w:tcPr>
          <w:p w14:paraId="3AF913D7" w14:textId="77777777" w:rsidR="00701353" w:rsidRDefault="00701353">
            <w:r>
              <w:t>Contact Address</w:t>
            </w:r>
          </w:p>
        </w:tc>
        <w:tc>
          <w:tcPr>
            <w:tcW w:w="4508" w:type="dxa"/>
          </w:tcPr>
          <w:p w14:paraId="007AFC78" w14:textId="77777777" w:rsidR="00701353" w:rsidRDefault="007F1398">
            <w:r>
              <w:t>17 Blackstone Close, Elburton, PL9 8UQ</w:t>
            </w:r>
          </w:p>
        </w:tc>
      </w:tr>
      <w:tr w:rsidR="00701353" w14:paraId="7F63B0CB" w14:textId="77777777" w:rsidTr="00701353">
        <w:tc>
          <w:tcPr>
            <w:tcW w:w="4508" w:type="dxa"/>
          </w:tcPr>
          <w:p w14:paraId="35A81DBF" w14:textId="77777777" w:rsidR="00701353" w:rsidRDefault="00701353">
            <w:r>
              <w:t>Phone</w:t>
            </w:r>
          </w:p>
        </w:tc>
        <w:tc>
          <w:tcPr>
            <w:tcW w:w="4508" w:type="dxa"/>
          </w:tcPr>
          <w:p w14:paraId="0D89ED5D" w14:textId="77777777" w:rsidR="00701353" w:rsidRDefault="007F1398">
            <w:r>
              <w:t>07884 232829</w:t>
            </w:r>
          </w:p>
        </w:tc>
      </w:tr>
      <w:tr w:rsidR="00701353" w14:paraId="14D431C2" w14:textId="77777777" w:rsidTr="00701353">
        <w:tc>
          <w:tcPr>
            <w:tcW w:w="4508" w:type="dxa"/>
          </w:tcPr>
          <w:p w14:paraId="2E825BCD" w14:textId="77777777" w:rsidR="00701353" w:rsidRDefault="00701353">
            <w:r>
              <w:t>Email</w:t>
            </w:r>
          </w:p>
        </w:tc>
        <w:tc>
          <w:tcPr>
            <w:tcW w:w="4508" w:type="dxa"/>
          </w:tcPr>
          <w:p w14:paraId="5A088B48" w14:textId="77777777" w:rsidR="00701353" w:rsidRDefault="007F1398">
            <w:r>
              <w:t>jon@carhart.co.uk</w:t>
            </w:r>
          </w:p>
        </w:tc>
      </w:tr>
    </w:tbl>
    <w:p w14:paraId="2B85A8D5" w14:textId="77777777" w:rsidR="00CD425B" w:rsidRDefault="00CD425B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142"/>
        <w:gridCol w:w="2476"/>
        <w:gridCol w:w="2473"/>
        <w:gridCol w:w="4536"/>
        <w:gridCol w:w="4252"/>
      </w:tblGrid>
      <w:tr w:rsidR="00701353" w14:paraId="1FB3CF2D" w14:textId="77777777" w:rsidTr="007F1398">
        <w:tc>
          <w:tcPr>
            <w:tcW w:w="1142" w:type="dxa"/>
          </w:tcPr>
          <w:p w14:paraId="41AAC68D" w14:textId="77777777" w:rsidR="00701353" w:rsidRPr="005C7EFA" w:rsidRDefault="00701353">
            <w:pPr>
              <w:rPr>
                <w:b/>
              </w:rPr>
            </w:pPr>
            <w:r w:rsidRPr="005C7EFA">
              <w:rPr>
                <w:b/>
              </w:rPr>
              <w:t>Activity</w:t>
            </w:r>
          </w:p>
        </w:tc>
        <w:tc>
          <w:tcPr>
            <w:tcW w:w="2476" w:type="dxa"/>
          </w:tcPr>
          <w:p w14:paraId="4F8FDA86" w14:textId="77777777" w:rsidR="00701353" w:rsidRPr="005C7EFA" w:rsidRDefault="00701353">
            <w:pPr>
              <w:rPr>
                <w:b/>
              </w:rPr>
            </w:pPr>
            <w:r w:rsidRPr="005C7EFA">
              <w:rPr>
                <w:b/>
              </w:rPr>
              <w:t>Possible Risk</w:t>
            </w:r>
          </w:p>
        </w:tc>
        <w:tc>
          <w:tcPr>
            <w:tcW w:w="2473" w:type="dxa"/>
          </w:tcPr>
          <w:p w14:paraId="5CBF3592" w14:textId="77777777" w:rsidR="00701353" w:rsidRPr="005C7EFA" w:rsidRDefault="00701353">
            <w:pPr>
              <w:rPr>
                <w:b/>
              </w:rPr>
            </w:pPr>
            <w:r w:rsidRPr="005C7EFA">
              <w:rPr>
                <w:b/>
              </w:rPr>
              <w:t>Prevention</w:t>
            </w:r>
          </w:p>
        </w:tc>
        <w:tc>
          <w:tcPr>
            <w:tcW w:w="4536" w:type="dxa"/>
          </w:tcPr>
          <w:p w14:paraId="2E771BA6" w14:textId="77777777" w:rsidR="00701353" w:rsidRPr="005C7EFA" w:rsidRDefault="00701353">
            <w:pPr>
              <w:rPr>
                <w:b/>
              </w:rPr>
            </w:pPr>
            <w:r w:rsidRPr="005C7EFA">
              <w:rPr>
                <w:b/>
              </w:rPr>
              <w:t>Control Measure</w:t>
            </w:r>
          </w:p>
        </w:tc>
        <w:tc>
          <w:tcPr>
            <w:tcW w:w="4252" w:type="dxa"/>
          </w:tcPr>
          <w:p w14:paraId="2A6C8194" w14:textId="77777777" w:rsidR="00701353" w:rsidRPr="005C7EFA" w:rsidRDefault="00701353">
            <w:pPr>
              <w:rPr>
                <w:b/>
              </w:rPr>
            </w:pPr>
            <w:r w:rsidRPr="005C7EFA">
              <w:rPr>
                <w:b/>
              </w:rPr>
              <w:t>Responsibility</w:t>
            </w:r>
          </w:p>
        </w:tc>
      </w:tr>
      <w:tr w:rsidR="00701353" w14:paraId="31199D69" w14:textId="77777777" w:rsidTr="007F1398">
        <w:tc>
          <w:tcPr>
            <w:tcW w:w="1142" w:type="dxa"/>
          </w:tcPr>
          <w:p w14:paraId="501FC4F8" w14:textId="77777777" w:rsidR="00701353" w:rsidRDefault="00701353">
            <w:r>
              <w:t>Snooker Shots</w:t>
            </w:r>
          </w:p>
        </w:tc>
        <w:tc>
          <w:tcPr>
            <w:tcW w:w="2476" w:type="dxa"/>
          </w:tcPr>
          <w:p w14:paraId="6DD42CD7" w14:textId="77777777" w:rsidR="00701353" w:rsidRDefault="00701353">
            <w:r>
              <w:t>Injury from impact with ball or Cue.</w:t>
            </w:r>
          </w:p>
        </w:tc>
        <w:tc>
          <w:tcPr>
            <w:tcW w:w="2473" w:type="dxa"/>
          </w:tcPr>
          <w:p w14:paraId="7FC930A2" w14:textId="77777777" w:rsidR="00701353" w:rsidRDefault="00701353">
            <w:r>
              <w:t>Provide small Snooker balls and child sized cue.</w:t>
            </w:r>
          </w:p>
        </w:tc>
        <w:tc>
          <w:tcPr>
            <w:tcW w:w="4536" w:type="dxa"/>
          </w:tcPr>
          <w:p w14:paraId="645BB2DB" w14:textId="77777777" w:rsidR="00701353" w:rsidRDefault="00701353">
            <w:r>
              <w:t>Adult supervision of children in the room.</w:t>
            </w:r>
          </w:p>
          <w:p w14:paraId="2CE96D14" w14:textId="77777777" w:rsidR="005C7EFA" w:rsidRDefault="005C7EFA">
            <w:r>
              <w:t>Instructions to advise none playing persons stand against a wall and that smaller children are physically helped by an adult.</w:t>
            </w:r>
          </w:p>
        </w:tc>
        <w:tc>
          <w:tcPr>
            <w:tcW w:w="4252" w:type="dxa"/>
          </w:tcPr>
          <w:p w14:paraId="120A52DD" w14:textId="77777777" w:rsidR="00701353" w:rsidRDefault="005C7EFA">
            <w:r>
              <w:t>Supervising Adult in the room.</w:t>
            </w:r>
          </w:p>
        </w:tc>
      </w:tr>
      <w:tr w:rsidR="00701353" w14:paraId="29F931B0" w14:textId="77777777" w:rsidTr="007F1398">
        <w:tc>
          <w:tcPr>
            <w:tcW w:w="1142" w:type="dxa"/>
          </w:tcPr>
          <w:p w14:paraId="3EB896AB" w14:textId="77777777" w:rsidR="00701353" w:rsidRDefault="005C7EFA">
            <w:r>
              <w:t>Move the Junk</w:t>
            </w:r>
          </w:p>
        </w:tc>
        <w:tc>
          <w:tcPr>
            <w:tcW w:w="2476" w:type="dxa"/>
          </w:tcPr>
          <w:p w14:paraId="4A78E993" w14:textId="77777777" w:rsidR="00701353" w:rsidRDefault="005C7EFA">
            <w:r>
              <w:t>Junk is dropped, and person injured.</w:t>
            </w:r>
          </w:p>
        </w:tc>
        <w:tc>
          <w:tcPr>
            <w:tcW w:w="2473" w:type="dxa"/>
          </w:tcPr>
          <w:p w14:paraId="1BA582DF" w14:textId="77777777" w:rsidR="00701353" w:rsidRDefault="005C7EFA">
            <w:r>
              <w:t>Junk to be selected that is light, none sharp, small and unlikely to injure.</w:t>
            </w:r>
          </w:p>
        </w:tc>
        <w:tc>
          <w:tcPr>
            <w:tcW w:w="4536" w:type="dxa"/>
          </w:tcPr>
          <w:p w14:paraId="379A7004" w14:textId="77777777" w:rsidR="00701353" w:rsidRDefault="005C7EFA">
            <w:r>
              <w:t>Junk to be stored in a designated spot.</w:t>
            </w:r>
          </w:p>
        </w:tc>
        <w:tc>
          <w:tcPr>
            <w:tcW w:w="4252" w:type="dxa"/>
          </w:tcPr>
          <w:p w14:paraId="3AC81C79" w14:textId="77777777" w:rsidR="00701353" w:rsidRDefault="00701353"/>
        </w:tc>
      </w:tr>
      <w:tr w:rsidR="00701353" w14:paraId="692CBF8E" w14:textId="77777777" w:rsidTr="007F1398">
        <w:tc>
          <w:tcPr>
            <w:tcW w:w="1142" w:type="dxa"/>
          </w:tcPr>
          <w:p w14:paraId="57F3FDB6" w14:textId="77777777" w:rsidR="00701353" w:rsidRDefault="005C7EFA">
            <w:r>
              <w:t>Cross the river</w:t>
            </w:r>
          </w:p>
        </w:tc>
        <w:tc>
          <w:tcPr>
            <w:tcW w:w="2476" w:type="dxa"/>
          </w:tcPr>
          <w:p w14:paraId="4659019D" w14:textId="77777777" w:rsidR="00701353" w:rsidRDefault="005C7EFA">
            <w:r>
              <w:t xml:space="preserve">Slip injury on a matt. </w:t>
            </w:r>
          </w:p>
        </w:tc>
        <w:tc>
          <w:tcPr>
            <w:tcW w:w="2473" w:type="dxa"/>
          </w:tcPr>
          <w:p w14:paraId="5F9FBD59" w14:textId="77777777" w:rsidR="00701353" w:rsidRDefault="005C7EFA">
            <w:r>
              <w:t>No more than two children on a matt at any one time.</w:t>
            </w:r>
          </w:p>
        </w:tc>
        <w:tc>
          <w:tcPr>
            <w:tcW w:w="4536" w:type="dxa"/>
          </w:tcPr>
          <w:p w14:paraId="0E2FECF5" w14:textId="77777777" w:rsidR="00701353" w:rsidRDefault="005C7EFA">
            <w:r>
              <w:t>Briefing document to advise this.</w:t>
            </w:r>
          </w:p>
        </w:tc>
        <w:tc>
          <w:tcPr>
            <w:tcW w:w="4252" w:type="dxa"/>
          </w:tcPr>
          <w:p w14:paraId="5FA21C83" w14:textId="77777777" w:rsidR="00701353" w:rsidRDefault="00701353"/>
        </w:tc>
      </w:tr>
      <w:tr w:rsidR="00701353" w14:paraId="30C4C3ED" w14:textId="77777777" w:rsidTr="007F1398">
        <w:tc>
          <w:tcPr>
            <w:tcW w:w="1142" w:type="dxa"/>
          </w:tcPr>
          <w:p w14:paraId="74BD8EFD" w14:textId="77777777" w:rsidR="00701353" w:rsidRDefault="005C7EFA">
            <w:r>
              <w:t>Table Tennis</w:t>
            </w:r>
          </w:p>
        </w:tc>
        <w:tc>
          <w:tcPr>
            <w:tcW w:w="2476" w:type="dxa"/>
          </w:tcPr>
          <w:p w14:paraId="27236909" w14:textId="77777777" w:rsidR="00701353" w:rsidRDefault="005C7EFA">
            <w:r>
              <w:t>Injury from ball or batt impact.</w:t>
            </w:r>
          </w:p>
        </w:tc>
        <w:tc>
          <w:tcPr>
            <w:tcW w:w="2473" w:type="dxa"/>
          </w:tcPr>
          <w:p w14:paraId="1481521E" w14:textId="77777777" w:rsidR="00701353" w:rsidRDefault="005C7EFA">
            <w:r>
              <w:t>Clearly defined area for the table tennis playing.</w:t>
            </w:r>
          </w:p>
        </w:tc>
        <w:tc>
          <w:tcPr>
            <w:tcW w:w="4536" w:type="dxa"/>
          </w:tcPr>
          <w:p w14:paraId="40380631" w14:textId="77777777" w:rsidR="00701353" w:rsidRDefault="005C7EFA">
            <w:r>
              <w:t>Use a designated room for this activity.</w:t>
            </w:r>
          </w:p>
        </w:tc>
        <w:tc>
          <w:tcPr>
            <w:tcW w:w="4252" w:type="dxa"/>
          </w:tcPr>
          <w:p w14:paraId="40524F9B" w14:textId="77777777" w:rsidR="00701353" w:rsidRDefault="00701353"/>
        </w:tc>
      </w:tr>
      <w:tr w:rsidR="00701353" w14:paraId="631B1450" w14:textId="77777777" w:rsidTr="007F1398">
        <w:tc>
          <w:tcPr>
            <w:tcW w:w="1142" w:type="dxa"/>
          </w:tcPr>
          <w:p w14:paraId="079D340B" w14:textId="77777777" w:rsidR="00701353" w:rsidRDefault="005C7EFA">
            <w:r>
              <w:t>Duck Shots</w:t>
            </w:r>
          </w:p>
        </w:tc>
        <w:tc>
          <w:tcPr>
            <w:tcW w:w="2476" w:type="dxa"/>
          </w:tcPr>
          <w:p w14:paraId="34E22E6A" w14:textId="77777777" w:rsidR="00701353" w:rsidRDefault="005C7EFA">
            <w:r>
              <w:t>None</w:t>
            </w:r>
          </w:p>
        </w:tc>
        <w:tc>
          <w:tcPr>
            <w:tcW w:w="2473" w:type="dxa"/>
          </w:tcPr>
          <w:p w14:paraId="641B569F" w14:textId="77777777" w:rsidR="00701353" w:rsidRDefault="005C7EFA">
            <w:r>
              <w:t>None</w:t>
            </w:r>
          </w:p>
        </w:tc>
        <w:tc>
          <w:tcPr>
            <w:tcW w:w="4536" w:type="dxa"/>
          </w:tcPr>
          <w:p w14:paraId="07D701DC" w14:textId="77777777" w:rsidR="00701353" w:rsidRDefault="005C7EFA">
            <w:r>
              <w:t>None</w:t>
            </w:r>
          </w:p>
        </w:tc>
        <w:tc>
          <w:tcPr>
            <w:tcW w:w="4252" w:type="dxa"/>
          </w:tcPr>
          <w:p w14:paraId="5E6EFE35" w14:textId="77777777" w:rsidR="00701353" w:rsidRDefault="00701353"/>
        </w:tc>
      </w:tr>
      <w:tr w:rsidR="005C7EFA" w14:paraId="054F7A4F" w14:textId="77777777" w:rsidTr="007F1398">
        <w:tc>
          <w:tcPr>
            <w:tcW w:w="1142" w:type="dxa"/>
          </w:tcPr>
          <w:p w14:paraId="20E731D5" w14:textId="77777777" w:rsidR="005C7EFA" w:rsidRDefault="005C7EFA">
            <w:r>
              <w:lastRenderedPageBreak/>
              <w:t>Hockey Goals</w:t>
            </w:r>
          </w:p>
        </w:tc>
        <w:tc>
          <w:tcPr>
            <w:tcW w:w="2476" w:type="dxa"/>
          </w:tcPr>
          <w:p w14:paraId="606F7A04" w14:textId="77777777" w:rsidR="005C7EFA" w:rsidRDefault="005C7EFA">
            <w:r>
              <w:t>Impact from Puck or Stick.</w:t>
            </w:r>
          </w:p>
        </w:tc>
        <w:tc>
          <w:tcPr>
            <w:tcW w:w="2473" w:type="dxa"/>
          </w:tcPr>
          <w:p w14:paraId="2FA8C9CA" w14:textId="77777777" w:rsidR="005C7EFA" w:rsidRDefault="005C7EFA">
            <w:r>
              <w:t xml:space="preserve">Designated area for this activity away from other people. </w:t>
            </w:r>
          </w:p>
        </w:tc>
        <w:tc>
          <w:tcPr>
            <w:tcW w:w="4536" w:type="dxa"/>
          </w:tcPr>
          <w:p w14:paraId="79521828" w14:textId="77777777" w:rsidR="005C7EFA" w:rsidRDefault="005C7EFA">
            <w:r>
              <w:t>Use tape to mark the safe limits of play.</w:t>
            </w:r>
          </w:p>
        </w:tc>
        <w:tc>
          <w:tcPr>
            <w:tcW w:w="4252" w:type="dxa"/>
          </w:tcPr>
          <w:p w14:paraId="5D75A533" w14:textId="77777777" w:rsidR="005C7EFA" w:rsidRDefault="005C7EFA"/>
        </w:tc>
      </w:tr>
      <w:tr w:rsidR="005C7EFA" w14:paraId="0D49B2C3" w14:textId="77777777" w:rsidTr="007F1398">
        <w:tc>
          <w:tcPr>
            <w:tcW w:w="1142" w:type="dxa"/>
          </w:tcPr>
          <w:p w14:paraId="5513E7F0" w14:textId="77777777" w:rsidR="005C7EFA" w:rsidRDefault="005C7EFA">
            <w:r>
              <w:t>Ring Toss</w:t>
            </w:r>
          </w:p>
        </w:tc>
        <w:tc>
          <w:tcPr>
            <w:tcW w:w="2476" w:type="dxa"/>
          </w:tcPr>
          <w:p w14:paraId="77B5C7B6" w14:textId="77777777" w:rsidR="005C7EFA" w:rsidRDefault="005C7EFA">
            <w:r>
              <w:t>None</w:t>
            </w:r>
          </w:p>
        </w:tc>
        <w:tc>
          <w:tcPr>
            <w:tcW w:w="2473" w:type="dxa"/>
          </w:tcPr>
          <w:p w14:paraId="13BB960B" w14:textId="77777777" w:rsidR="005C7EFA" w:rsidRDefault="005C7EFA">
            <w:r>
              <w:t>None</w:t>
            </w:r>
          </w:p>
        </w:tc>
        <w:tc>
          <w:tcPr>
            <w:tcW w:w="4536" w:type="dxa"/>
          </w:tcPr>
          <w:p w14:paraId="1E77E077" w14:textId="77777777" w:rsidR="005C7EFA" w:rsidRDefault="005C7EFA">
            <w:r>
              <w:t>None</w:t>
            </w:r>
          </w:p>
        </w:tc>
        <w:tc>
          <w:tcPr>
            <w:tcW w:w="4252" w:type="dxa"/>
          </w:tcPr>
          <w:p w14:paraId="77EAFF1B" w14:textId="77777777" w:rsidR="005C7EFA" w:rsidRDefault="005C7EFA">
            <w:r>
              <w:t>None</w:t>
            </w:r>
          </w:p>
        </w:tc>
      </w:tr>
      <w:tr w:rsidR="005C7EFA" w14:paraId="793A5A2A" w14:textId="77777777" w:rsidTr="007F1398">
        <w:tc>
          <w:tcPr>
            <w:tcW w:w="1142" w:type="dxa"/>
          </w:tcPr>
          <w:p w14:paraId="5F5B915E" w14:textId="77777777" w:rsidR="005C7EFA" w:rsidRDefault="005C7EFA">
            <w:r>
              <w:t>Train repair</w:t>
            </w:r>
          </w:p>
        </w:tc>
        <w:tc>
          <w:tcPr>
            <w:tcW w:w="2476" w:type="dxa"/>
          </w:tcPr>
          <w:p w14:paraId="56E4BBA2" w14:textId="77777777" w:rsidR="005C7EFA" w:rsidRDefault="005C7EFA">
            <w:r>
              <w:t>Small parts may break off and be swallowed.</w:t>
            </w:r>
          </w:p>
        </w:tc>
        <w:tc>
          <w:tcPr>
            <w:tcW w:w="2473" w:type="dxa"/>
          </w:tcPr>
          <w:p w14:paraId="1FFF12B1" w14:textId="77777777" w:rsidR="005C7EFA" w:rsidRDefault="005C7EFA">
            <w:r>
              <w:t xml:space="preserve">Check items before use to ensure they are </w:t>
            </w:r>
            <w:proofErr w:type="spellStart"/>
            <w:r>
              <w:t>in tact</w:t>
            </w:r>
            <w:proofErr w:type="spellEnd"/>
            <w:r>
              <w:t xml:space="preserve"> and safe.</w:t>
            </w:r>
          </w:p>
        </w:tc>
        <w:tc>
          <w:tcPr>
            <w:tcW w:w="4536" w:type="dxa"/>
          </w:tcPr>
          <w:p w14:paraId="177CC5CD" w14:textId="77777777" w:rsidR="005C7EFA" w:rsidRDefault="005C7EFA">
            <w:r>
              <w:t>Supervision of parents/adults in the room.</w:t>
            </w:r>
          </w:p>
        </w:tc>
        <w:tc>
          <w:tcPr>
            <w:tcW w:w="4252" w:type="dxa"/>
          </w:tcPr>
          <w:p w14:paraId="28BD177A" w14:textId="77777777" w:rsidR="005C7EFA" w:rsidRDefault="005C7EFA"/>
        </w:tc>
      </w:tr>
      <w:tr w:rsidR="005C7EFA" w14:paraId="3A50C05C" w14:textId="77777777" w:rsidTr="007F1398">
        <w:tc>
          <w:tcPr>
            <w:tcW w:w="1142" w:type="dxa"/>
          </w:tcPr>
          <w:p w14:paraId="4EA1FBF6" w14:textId="77777777" w:rsidR="005C7EFA" w:rsidRDefault="005C7EFA">
            <w:r>
              <w:t>Aeroplane landing</w:t>
            </w:r>
          </w:p>
        </w:tc>
        <w:tc>
          <w:tcPr>
            <w:tcW w:w="2476" w:type="dxa"/>
          </w:tcPr>
          <w:p w14:paraId="374BEC34" w14:textId="77777777" w:rsidR="005C7EFA" w:rsidRDefault="005C7EFA">
            <w:r>
              <w:t>None</w:t>
            </w:r>
          </w:p>
        </w:tc>
        <w:tc>
          <w:tcPr>
            <w:tcW w:w="2473" w:type="dxa"/>
          </w:tcPr>
          <w:p w14:paraId="76B14694" w14:textId="77777777" w:rsidR="005C7EFA" w:rsidRDefault="005C7EFA">
            <w:r>
              <w:t>None</w:t>
            </w:r>
          </w:p>
        </w:tc>
        <w:tc>
          <w:tcPr>
            <w:tcW w:w="4536" w:type="dxa"/>
          </w:tcPr>
          <w:p w14:paraId="09ED84BE" w14:textId="77777777" w:rsidR="005C7EFA" w:rsidRDefault="005C7EFA">
            <w:r>
              <w:t>None</w:t>
            </w:r>
          </w:p>
        </w:tc>
        <w:tc>
          <w:tcPr>
            <w:tcW w:w="4252" w:type="dxa"/>
          </w:tcPr>
          <w:p w14:paraId="780A32EE" w14:textId="77777777" w:rsidR="005C7EFA" w:rsidRDefault="005C7EFA">
            <w:r>
              <w:t>None</w:t>
            </w:r>
          </w:p>
        </w:tc>
      </w:tr>
      <w:tr w:rsidR="005C7EFA" w14:paraId="33DC82FE" w14:textId="77777777" w:rsidTr="007F1398">
        <w:tc>
          <w:tcPr>
            <w:tcW w:w="1142" w:type="dxa"/>
          </w:tcPr>
          <w:p w14:paraId="46F0527A" w14:textId="77777777" w:rsidR="005C7EFA" w:rsidRDefault="005C7EFA">
            <w:r>
              <w:t>Child Security</w:t>
            </w:r>
          </w:p>
        </w:tc>
        <w:tc>
          <w:tcPr>
            <w:tcW w:w="2476" w:type="dxa"/>
          </w:tcPr>
          <w:p w14:paraId="0C98EFFC" w14:textId="77777777" w:rsidR="005C7EFA" w:rsidRDefault="005C7EFA">
            <w:r>
              <w:t>Risk of abduction.</w:t>
            </w:r>
          </w:p>
        </w:tc>
        <w:tc>
          <w:tcPr>
            <w:tcW w:w="2473" w:type="dxa"/>
          </w:tcPr>
          <w:p w14:paraId="623B4BF8" w14:textId="77777777" w:rsidR="005C7EFA" w:rsidRDefault="005C7EFA">
            <w:r>
              <w:t xml:space="preserve">Parents to escort their children at </w:t>
            </w:r>
            <w:proofErr w:type="spellStart"/>
            <w:r>
              <w:t>al</w:t>
            </w:r>
            <w:proofErr w:type="spellEnd"/>
            <w:r>
              <w:t xml:space="preserve"> times.</w:t>
            </w:r>
          </w:p>
        </w:tc>
        <w:tc>
          <w:tcPr>
            <w:tcW w:w="4536" w:type="dxa"/>
          </w:tcPr>
          <w:p w14:paraId="17DE567E" w14:textId="77777777" w:rsidR="005C7EFA" w:rsidRDefault="005C7EFA">
            <w:r>
              <w:t>Briefing manual to require this.</w:t>
            </w:r>
          </w:p>
        </w:tc>
        <w:tc>
          <w:tcPr>
            <w:tcW w:w="4252" w:type="dxa"/>
          </w:tcPr>
          <w:p w14:paraId="47A8DABE" w14:textId="77777777" w:rsidR="005C7EFA" w:rsidRDefault="005C7EFA"/>
        </w:tc>
      </w:tr>
    </w:tbl>
    <w:p w14:paraId="2D9A0731" w14:textId="77777777" w:rsidR="00701353" w:rsidRDefault="00701353"/>
    <w:p w14:paraId="0912B021" w14:textId="77777777" w:rsidR="005C7EFA" w:rsidRDefault="005C7EFA">
      <w:r>
        <w:t xml:space="preserve">*None – This item </w:t>
      </w:r>
      <w:r w:rsidR="007F1398">
        <w:t>indicates</w:t>
      </w:r>
      <w:r>
        <w:t xml:space="preserve"> none have been identified above the normal risks managed within the building.</w:t>
      </w:r>
    </w:p>
    <w:p w14:paraId="2CFBA6D9" w14:textId="77777777" w:rsidR="005C7EFA" w:rsidRDefault="005C7E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C7EFA" w14:paraId="26FF6376" w14:textId="77777777" w:rsidTr="005C7EFA">
        <w:tc>
          <w:tcPr>
            <w:tcW w:w="3005" w:type="dxa"/>
          </w:tcPr>
          <w:p w14:paraId="4D3CA9E6" w14:textId="77777777" w:rsidR="005C7EFA" w:rsidRDefault="005C7EFA">
            <w:r>
              <w:t>Completed By</w:t>
            </w:r>
          </w:p>
        </w:tc>
        <w:tc>
          <w:tcPr>
            <w:tcW w:w="3005" w:type="dxa"/>
          </w:tcPr>
          <w:p w14:paraId="2B4EB8F1" w14:textId="77777777" w:rsidR="005C7EFA" w:rsidRDefault="005C7EFA"/>
        </w:tc>
        <w:tc>
          <w:tcPr>
            <w:tcW w:w="3006" w:type="dxa"/>
          </w:tcPr>
          <w:p w14:paraId="0619CDF8" w14:textId="77777777" w:rsidR="005C7EFA" w:rsidRDefault="005C7EFA"/>
        </w:tc>
      </w:tr>
      <w:tr w:rsidR="005C7EFA" w14:paraId="71EF6D5C" w14:textId="77777777" w:rsidTr="005C7EFA">
        <w:tc>
          <w:tcPr>
            <w:tcW w:w="3005" w:type="dxa"/>
          </w:tcPr>
          <w:p w14:paraId="2E975A78" w14:textId="77777777" w:rsidR="005C7EFA" w:rsidRDefault="005C7EFA">
            <w:r>
              <w:t>Signed</w:t>
            </w:r>
          </w:p>
        </w:tc>
        <w:tc>
          <w:tcPr>
            <w:tcW w:w="3005" w:type="dxa"/>
          </w:tcPr>
          <w:p w14:paraId="7F7674B2" w14:textId="77777777" w:rsidR="005C7EFA" w:rsidRDefault="005C7EFA"/>
        </w:tc>
        <w:tc>
          <w:tcPr>
            <w:tcW w:w="3006" w:type="dxa"/>
          </w:tcPr>
          <w:p w14:paraId="7E67DF53" w14:textId="77777777" w:rsidR="005C7EFA" w:rsidRDefault="005C7EFA"/>
        </w:tc>
      </w:tr>
      <w:tr w:rsidR="005C7EFA" w14:paraId="7C6A85B6" w14:textId="77777777" w:rsidTr="005C7EFA">
        <w:tc>
          <w:tcPr>
            <w:tcW w:w="3005" w:type="dxa"/>
          </w:tcPr>
          <w:p w14:paraId="09434628" w14:textId="77777777" w:rsidR="005C7EFA" w:rsidRDefault="005C7EFA">
            <w:r>
              <w:t>Date</w:t>
            </w:r>
          </w:p>
        </w:tc>
        <w:tc>
          <w:tcPr>
            <w:tcW w:w="3005" w:type="dxa"/>
          </w:tcPr>
          <w:p w14:paraId="74E71703" w14:textId="77777777" w:rsidR="005C7EFA" w:rsidRDefault="005C7EFA"/>
        </w:tc>
        <w:tc>
          <w:tcPr>
            <w:tcW w:w="3006" w:type="dxa"/>
          </w:tcPr>
          <w:p w14:paraId="606ACDEA" w14:textId="77777777" w:rsidR="005C7EFA" w:rsidRDefault="005C7EFA"/>
        </w:tc>
      </w:tr>
      <w:tr w:rsidR="005C7EFA" w14:paraId="5185386D" w14:textId="77777777" w:rsidTr="005C7EFA">
        <w:tc>
          <w:tcPr>
            <w:tcW w:w="3005" w:type="dxa"/>
          </w:tcPr>
          <w:p w14:paraId="1D98930D" w14:textId="77777777" w:rsidR="005C7EFA" w:rsidRDefault="005C7EFA"/>
        </w:tc>
        <w:tc>
          <w:tcPr>
            <w:tcW w:w="3005" w:type="dxa"/>
          </w:tcPr>
          <w:p w14:paraId="014E1DFD" w14:textId="77777777" w:rsidR="005C7EFA" w:rsidRDefault="005C7EFA"/>
        </w:tc>
        <w:tc>
          <w:tcPr>
            <w:tcW w:w="3006" w:type="dxa"/>
          </w:tcPr>
          <w:p w14:paraId="2CE1123B" w14:textId="77777777" w:rsidR="005C7EFA" w:rsidRDefault="005C7EFA"/>
        </w:tc>
      </w:tr>
      <w:tr w:rsidR="005C7EFA" w14:paraId="6BF786D1" w14:textId="77777777" w:rsidTr="005C7EFA">
        <w:tc>
          <w:tcPr>
            <w:tcW w:w="3005" w:type="dxa"/>
          </w:tcPr>
          <w:p w14:paraId="7ED28E84" w14:textId="77777777" w:rsidR="005C7EFA" w:rsidRDefault="005C7EFA">
            <w:r>
              <w:t>Reviewed By</w:t>
            </w:r>
          </w:p>
        </w:tc>
        <w:tc>
          <w:tcPr>
            <w:tcW w:w="3005" w:type="dxa"/>
          </w:tcPr>
          <w:p w14:paraId="6EB24919" w14:textId="77777777" w:rsidR="005C7EFA" w:rsidRDefault="005C7EFA"/>
        </w:tc>
        <w:tc>
          <w:tcPr>
            <w:tcW w:w="3006" w:type="dxa"/>
          </w:tcPr>
          <w:p w14:paraId="48AB3AB1" w14:textId="77777777" w:rsidR="005C7EFA" w:rsidRDefault="005C7EFA"/>
        </w:tc>
      </w:tr>
      <w:tr w:rsidR="005C7EFA" w14:paraId="0CB9FFB7" w14:textId="77777777" w:rsidTr="005C7EFA">
        <w:tc>
          <w:tcPr>
            <w:tcW w:w="3005" w:type="dxa"/>
          </w:tcPr>
          <w:p w14:paraId="11FBFD0F" w14:textId="77777777" w:rsidR="005C7EFA" w:rsidRDefault="005C7EFA">
            <w:r>
              <w:t>Signed</w:t>
            </w:r>
          </w:p>
        </w:tc>
        <w:tc>
          <w:tcPr>
            <w:tcW w:w="3005" w:type="dxa"/>
          </w:tcPr>
          <w:p w14:paraId="0B27E91E" w14:textId="77777777" w:rsidR="005C7EFA" w:rsidRDefault="005C7EFA"/>
        </w:tc>
        <w:tc>
          <w:tcPr>
            <w:tcW w:w="3006" w:type="dxa"/>
          </w:tcPr>
          <w:p w14:paraId="1526CE03" w14:textId="77777777" w:rsidR="005C7EFA" w:rsidRDefault="005C7EFA"/>
        </w:tc>
      </w:tr>
      <w:tr w:rsidR="005C7EFA" w14:paraId="61CD2D93" w14:textId="77777777" w:rsidTr="005C7EFA">
        <w:tc>
          <w:tcPr>
            <w:tcW w:w="3005" w:type="dxa"/>
          </w:tcPr>
          <w:p w14:paraId="5693D2EA" w14:textId="77777777" w:rsidR="005C7EFA" w:rsidRDefault="005C7EFA">
            <w:r>
              <w:t>Date</w:t>
            </w:r>
          </w:p>
        </w:tc>
        <w:tc>
          <w:tcPr>
            <w:tcW w:w="3005" w:type="dxa"/>
          </w:tcPr>
          <w:p w14:paraId="000F4722" w14:textId="77777777" w:rsidR="005C7EFA" w:rsidRDefault="005C7EFA"/>
        </w:tc>
        <w:tc>
          <w:tcPr>
            <w:tcW w:w="3006" w:type="dxa"/>
          </w:tcPr>
          <w:p w14:paraId="65289AF2" w14:textId="77777777" w:rsidR="005C7EFA" w:rsidRDefault="005C7EFA"/>
        </w:tc>
      </w:tr>
    </w:tbl>
    <w:p w14:paraId="175A4AF4" w14:textId="77777777" w:rsidR="005C7EFA" w:rsidRDefault="005C7EFA"/>
    <w:sectPr w:rsidR="005C7EFA" w:rsidSect="007F13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53"/>
    <w:rsid w:val="005C7EFA"/>
    <w:rsid w:val="00701353"/>
    <w:rsid w:val="007F1398"/>
    <w:rsid w:val="00CD425B"/>
    <w:rsid w:val="00ED2D51"/>
    <w:rsid w:val="00E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DDDA"/>
  <w15:chartTrackingRefBased/>
  <w15:docId w15:val="{C2B96B7A-11F3-4EB4-9C9B-B60BEC8B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1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69C96-73B5-4C47-8305-A2E1663C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Carhart</dc:creator>
  <cp:keywords/>
  <dc:description/>
  <cp:lastModifiedBy>Jon Carhart</cp:lastModifiedBy>
  <cp:revision>2</cp:revision>
  <dcterms:created xsi:type="dcterms:W3CDTF">2018-01-01T12:00:00Z</dcterms:created>
  <dcterms:modified xsi:type="dcterms:W3CDTF">2018-01-01T12:00:00Z</dcterms:modified>
</cp:coreProperties>
</file>